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9" w:rsidRDefault="006A768B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continuité pédagogique en Histoire-Géographie</w:t>
      </w:r>
    </w:p>
    <w:p w:rsidR="006A768B" w:rsidRDefault="006A768B">
      <w:pPr>
        <w:rPr>
          <w:rFonts w:ascii="Calibri" w:hAnsi="Calibri" w:cs="Calibri"/>
        </w:rPr>
      </w:pPr>
      <w:r>
        <w:rPr>
          <w:rFonts w:ascii="Calibri" w:hAnsi="Calibri" w:cs="Calibri"/>
        </w:rPr>
        <w:t>propositions :</w:t>
      </w:r>
    </w:p>
    <w:tbl>
      <w:tblPr>
        <w:tblStyle w:val="Grilledutableau"/>
        <w:tblW w:w="10907" w:type="dxa"/>
        <w:tblLook w:val="04A0" w:firstRow="1" w:lastRow="0" w:firstColumn="1" w:lastColumn="0" w:noHBand="0" w:noVBand="1"/>
      </w:tblPr>
      <w:tblGrid>
        <w:gridCol w:w="491"/>
        <w:gridCol w:w="3739"/>
        <w:gridCol w:w="3255"/>
        <w:gridCol w:w="3422"/>
      </w:tblGrid>
      <w:tr w:rsidR="00133BCF" w:rsidTr="00133BCF">
        <w:trPr>
          <w:trHeight w:val="249"/>
        </w:trPr>
        <w:tc>
          <w:tcPr>
            <w:tcW w:w="476" w:type="dxa"/>
          </w:tcPr>
          <w:p w:rsidR="00133BCF" w:rsidRDefault="00133BCF"/>
        </w:tc>
        <w:tc>
          <w:tcPr>
            <w:tcW w:w="3743" w:type="dxa"/>
          </w:tcPr>
          <w:p w:rsidR="00133BCF" w:rsidRDefault="00133BCF">
            <w:r>
              <w:t>En 6eme</w:t>
            </w:r>
          </w:p>
        </w:tc>
        <w:tc>
          <w:tcPr>
            <w:tcW w:w="3260" w:type="dxa"/>
          </w:tcPr>
          <w:p w:rsidR="00133BCF" w:rsidRDefault="00133BCF">
            <w:r>
              <w:t>En 5eme</w:t>
            </w:r>
          </w:p>
        </w:tc>
        <w:tc>
          <w:tcPr>
            <w:tcW w:w="3428" w:type="dxa"/>
          </w:tcPr>
          <w:p w:rsidR="00133BCF" w:rsidRDefault="00133BCF">
            <w:r>
              <w:t>En 4eme</w:t>
            </w:r>
          </w:p>
        </w:tc>
      </w:tr>
      <w:tr w:rsidR="00133BCF" w:rsidTr="00133BCF">
        <w:trPr>
          <w:cantSplit/>
          <w:trHeight w:val="1581"/>
        </w:trPr>
        <w:tc>
          <w:tcPr>
            <w:tcW w:w="476" w:type="dxa"/>
            <w:textDirection w:val="btLr"/>
          </w:tcPr>
          <w:p w:rsidR="00133BCF" w:rsidRDefault="00133BCF" w:rsidP="00133BCF">
            <w:pPr>
              <w:ind w:left="113" w:right="113"/>
            </w:pPr>
            <w:r>
              <w:t>HISTOIRE</w:t>
            </w:r>
          </w:p>
        </w:tc>
        <w:tc>
          <w:tcPr>
            <w:tcW w:w="3743" w:type="dxa"/>
          </w:tcPr>
          <w:p w:rsidR="00133BCF" w:rsidRDefault="00133BCF">
            <w:r>
              <w:t>- fiche en ligne à remplir ( questionnaire réalisé à partir de l'ENT ) sur Olympie = une animation sous flash</w:t>
            </w:r>
          </w:p>
          <w:p w:rsidR="00133BCF" w:rsidRDefault="00133BCF">
            <w:r>
              <w:t xml:space="preserve">- </w:t>
            </w:r>
            <w:hyperlink r:id="rId4" w:history="1">
              <w:r w:rsidRPr="002B1D02">
                <w:rPr>
                  <w:rStyle w:val="Lienhypertexte"/>
                </w:rPr>
                <w:t>serious game sur Delphes</w:t>
              </w:r>
            </w:hyperlink>
            <w:r>
              <w:t xml:space="preserve"> </w:t>
            </w:r>
          </w:p>
          <w:p w:rsidR="00133BCF" w:rsidRDefault="00133BCF" w:rsidP="00133BCF">
            <w:r>
              <w:t xml:space="preserve">- pour les mythes : envoi d'un mythe raconté grâce à un avatar parlant </w:t>
            </w:r>
            <w:r w:rsidR="004B3FA3">
              <w:t xml:space="preserve"> </w:t>
            </w:r>
            <w:r>
              <w:t>(</w:t>
            </w:r>
            <w:hyperlink r:id="rId5" w:history="1">
              <w:r w:rsidR="004B3FA3" w:rsidRPr="004B3FA3">
                <w:rPr>
                  <w:rStyle w:val="Lienhypertexte"/>
                </w:rPr>
                <w:t>voki</w:t>
              </w:r>
            </w:hyperlink>
            <w:r w:rsidR="004B3FA3">
              <w:t xml:space="preserve"> </w:t>
            </w:r>
            <w:r>
              <w:t xml:space="preserve">) [ils seront intégrés dans un </w:t>
            </w:r>
            <w:hyperlink r:id="rId6" w:history="1">
              <w:r w:rsidRPr="00133BCF">
                <w:rPr>
                  <w:rStyle w:val="Lienhypertexte"/>
                </w:rPr>
                <w:t>genially</w:t>
              </w:r>
            </w:hyperlink>
            <w:r>
              <w:t xml:space="preserve"> en utilisant le </w:t>
            </w:r>
            <w:hyperlink r:id="rId7" w:history="1">
              <w:r w:rsidRPr="00F31332">
                <w:rPr>
                  <w:rStyle w:val="Lienhypertexte"/>
                </w:rPr>
                <w:t>tableau</w:t>
              </w:r>
            </w:hyperlink>
            <w:r w:rsidR="00F31332">
              <w:t xml:space="preserve"> </w:t>
            </w:r>
            <w:r>
              <w:t xml:space="preserve"> </w:t>
            </w:r>
            <w:r w:rsidR="00F31332">
              <w:t>de la vill</w:t>
            </w:r>
            <w:r w:rsidR="007061D9">
              <w:t>a Farnèse]</w:t>
            </w:r>
            <w:r>
              <w:t xml:space="preserve"> </w:t>
            </w:r>
          </w:p>
          <w:p w:rsidR="00133BCF" w:rsidRDefault="00133BCF" w:rsidP="00133BCF"/>
          <w:p w:rsidR="006114D5" w:rsidRDefault="006114D5" w:rsidP="00133BCF"/>
          <w:p w:rsidR="006114D5" w:rsidRDefault="006114D5" w:rsidP="00133BCF">
            <w:r>
              <w:t xml:space="preserve">Pour Rome : </w:t>
            </w:r>
            <w:hyperlink r:id="rId8" w:history="1">
              <w:r w:rsidRPr="006114D5">
                <w:rPr>
                  <w:rStyle w:val="Lienhypertexte"/>
                </w:rPr>
                <w:t>escape game</w:t>
              </w:r>
            </w:hyperlink>
            <w:r>
              <w:t xml:space="preserve"> ?</w:t>
            </w:r>
          </w:p>
        </w:tc>
        <w:tc>
          <w:tcPr>
            <w:tcW w:w="3260" w:type="dxa"/>
          </w:tcPr>
          <w:p w:rsidR="00133BCF" w:rsidRDefault="006114D5">
            <w:r>
              <w:t>- séquence sur l'émergence d'une nouvelle société urbaine</w:t>
            </w:r>
          </w:p>
          <w:p w:rsidR="00742918" w:rsidRDefault="00742918">
            <w:r>
              <w:t>- fiche d'activité sur Amiens, ville commerçante au MA  à compléter</w:t>
            </w:r>
          </w:p>
          <w:p w:rsidR="006114D5" w:rsidRDefault="00742918">
            <w:r>
              <w:t xml:space="preserve">- </w:t>
            </w:r>
            <w:hyperlink r:id="rId9" w:history="1">
              <w:r w:rsidRPr="00742918">
                <w:rPr>
                  <w:rStyle w:val="Lienhypertexte"/>
                </w:rPr>
                <w:t>video d'introduction</w:t>
              </w:r>
            </w:hyperlink>
          </w:p>
          <w:p w:rsidR="00742918" w:rsidRDefault="00742918">
            <w:r>
              <w:t xml:space="preserve">- </w:t>
            </w:r>
            <w:hyperlink r:id="rId10" w:history="1">
              <w:r w:rsidRPr="00742918">
                <w:rPr>
                  <w:rStyle w:val="Lienhypertexte"/>
                </w:rPr>
                <w:t>jeu + quizz</w:t>
              </w:r>
            </w:hyperlink>
          </w:p>
          <w:p w:rsidR="00742918" w:rsidRDefault="00742918">
            <w:r>
              <w:t xml:space="preserve">- </w:t>
            </w:r>
            <w:hyperlink r:id="rId11" w:anchor="page-1" w:history="1">
              <w:r w:rsidRPr="00742918">
                <w:rPr>
                  <w:rStyle w:val="Lienhypertexte"/>
                </w:rPr>
                <w:t>escape game</w:t>
              </w:r>
            </w:hyperlink>
            <w:r>
              <w:t xml:space="preserve"> </w:t>
            </w:r>
          </w:p>
          <w:p w:rsidR="00742918" w:rsidRDefault="00742918">
            <w:r>
              <w:t xml:space="preserve">- </w:t>
            </w:r>
            <w:hyperlink r:id="rId12" w:history="1">
              <w:r w:rsidRPr="00742918">
                <w:rPr>
                  <w:rStyle w:val="Lienhypertexte"/>
                </w:rPr>
                <w:t>escape game</w:t>
              </w:r>
            </w:hyperlink>
            <w:r>
              <w:t xml:space="preserve"> </w:t>
            </w:r>
          </w:p>
          <w:p w:rsidR="00742918" w:rsidRDefault="00742918">
            <w:r>
              <w:t xml:space="preserve">- ( créer ses </w:t>
            </w:r>
            <w:hyperlink r:id="rId13" w:history="1">
              <w:r w:rsidRPr="00742918">
                <w:rPr>
                  <w:rStyle w:val="Lienhypertexte"/>
                </w:rPr>
                <w:t>propres armoiries</w:t>
              </w:r>
            </w:hyperlink>
            <w:r>
              <w:t xml:space="preserve"> )</w:t>
            </w:r>
          </w:p>
        </w:tc>
        <w:tc>
          <w:tcPr>
            <w:tcW w:w="3428" w:type="dxa"/>
          </w:tcPr>
          <w:p w:rsidR="00133BCF" w:rsidRDefault="007061D9" w:rsidP="004B3FA3">
            <w:r>
              <w:t xml:space="preserve">- les apports de la Révolution Française : envoi d'une explication sur une étiquette d'un apport  grâce à un avatar parlant ( </w:t>
            </w:r>
            <w:hyperlink r:id="rId14" w:history="1">
              <w:r w:rsidRPr="00133BCF">
                <w:rPr>
                  <w:rStyle w:val="Lienhypertexte"/>
                </w:rPr>
                <w:t>Voki</w:t>
              </w:r>
            </w:hyperlink>
            <w:r>
              <w:t xml:space="preserve"> ) [</w:t>
            </w:r>
            <w:r w:rsidR="00CB7180">
              <w:t xml:space="preserve"> </w:t>
            </w:r>
            <w:r>
              <w:t xml:space="preserve">ils seront intégrés dans </w:t>
            </w:r>
            <w:r w:rsidR="00CB7180">
              <w:t>un</w:t>
            </w:r>
            <w:r w:rsidR="004B3FA3">
              <w:t xml:space="preserve"> </w:t>
            </w:r>
            <w:hyperlink r:id="rId15" w:history="1">
              <w:r w:rsidR="004B3FA3" w:rsidRPr="004B3FA3">
                <w:rPr>
                  <w:rStyle w:val="Lienhypertexte"/>
                </w:rPr>
                <w:t>genially</w:t>
              </w:r>
            </w:hyperlink>
            <w:r w:rsidR="004B3FA3">
              <w:t xml:space="preserve"> </w:t>
            </w:r>
            <w:r w:rsidR="00CB7180">
              <w:t>]= carte men</w:t>
            </w:r>
            <w:r w:rsidR="00AF2B27">
              <w:t>tale à réaliser</w:t>
            </w:r>
          </w:p>
        </w:tc>
      </w:tr>
      <w:tr w:rsidR="00133BCF" w:rsidTr="00133BCF">
        <w:trPr>
          <w:cantSplit/>
          <w:trHeight w:val="1581"/>
        </w:trPr>
        <w:tc>
          <w:tcPr>
            <w:tcW w:w="476" w:type="dxa"/>
            <w:textDirection w:val="btLr"/>
          </w:tcPr>
          <w:p w:rsidR="00133BCF" w:rsidRDefault="00133BCF" w:rsidP="00133BCF">
            <w:pPr>
              <w:ind w:left="113" w:right="113"/>
            </w:pPr>
            <w:r>
              <w:t>GEOGRAPHIE</w:t>
            </w:r>
          </w:p>
        </w:tc>
        <w:tc>
          <w:tcPr>
            <w:tcW w:w="3743" w:type="dxa"/>
          </w:tcPr>
          <w:p w:rsidR="00133BCF" w:rsidRDefault="006114D5" w:rsidP="006114D5">
            <w:r>
              <w:t xml:space="preserve">- description de 2 littoraux ( Tokyo / Benidorm ) à l'aide de </w:t>
            </w:r>
            <w:hyperlink r:id="rId16" w:history="1">
              <w:r w:rsidRPr="00133BCF">
                <w:rPr>
                  <w:rStyle w:val="Lienhypertexte"/>
                </w:rPr>
                <w:t>genially</w:t>
              </w:r>
            </w:hyperlink>
            <w:r>
              <w:t xml:space="preserve"> en donnant les termes constituant la légende</w:t>
            </w:r>
          </w:p>
          <w:p w:rsidR="006114D5" w:rsidRDefault="006114D5" w:rsidP="006114D5">
            <w:r>
              <w:t>+ donner les principales activités/aménagements et les problèmes liés à l'activité</w:t>
            </w:r>
          </w:p>
        </w:tc>
        <w:tc>
          <w:tcPr>
            <w:tcW w:w="3260" w:type="dxa"/>
          </w:tcPr>
          <w:p w:rsidR="00133BCF" w:rsidRDefault="0075053D">
            <w:r>
              <w:t>- étude de carte sur "l'alimentation quotidienne très inégale"</w:t>
            </w:r>
          </w:p>
          <w:p w:rsidR="0075053D" w:rsidRDefault="0075053D" w:rsidP="007061D9">
            <w:r>
              <w:t xml:space="preserve">- </w:t>
            </w:r>
            <w:r w:rsidR="00A84794">
              <w:t>chosiir 2 photo à partir du site</w:t>
            </w:r>
            <w:r w:rsidR="007061D9">
              <w:t xml:space="preserve"> </w:t>
            </w:r>
            <w:hyperlink r:id="rId17" w:history="1">
              <w:r w:rsidR="007061D9" w:rsidRPr="007061D9">
                <w:rPr>
                  <w:rStyle w:val="Lienhypertexte"/>
                </w:rPr>
                <w:t>gapminder</w:t>
              </w:r>
            </w:hyperlink>
            <w:r w:rsidR="007061D9">
              <w:t xml:space="preserve"> et les comparer</w:t>
            </w:r>
          </w:p>
        </w:tc>
        <w:tc>
          <w:tcPr>
            <w:tcW w:w="3428" w:type="dxa"/>
          </w:tcPr>
          <w:p w:rsidR="00133BCF" w:rsidRDefault="00AF2B27">
            <w:r>
              <w:t>- fiche sur Détroit à partir d'un diaporama</w:t>
            </w:r>
            <w:r w:rsidR="00FC0793">
              <w:t xml:space="preserve"> déposé sur l'ENT</w:t>
            </w:r>
          </w:p>
        </w:tc>
      </w:tr>
    </w:tbl>
    <w:p w:rsidR="006A768B" w:rsidRDefault="006A768B"/>
    <w:sectPr w:rsidR="006A768B" w:rsidSect="006A7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8B"/>
    <w:rsid w:val="00133BCF"/>
    <w:rsid w:val="00277FE9"/>
    <w:rsid w:val="002B1D02"/>
    <w:rsid w:val="00420D16"/>
    <w:rsid w:val="004B3FA3"/>
    <w:rsid w:val="006114D5"/>
    <w:rsid w:val="006A768B"/>
    <w:rsid w:val="007061D9"/>
    <w:rsid w:val="00742918"/>
    <w:rsid w:val="0075053D"/>
    <w:rsid w:val="00A84794"/>
    <w:rsid w:val="00AF2B27"/>
    <w:rsid w:val="00CB7180"/>
    <w:rsid w:val="00F31332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79A13-F3A8-47DC-8948-FC45E463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B1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padlet.com/laurentfillion/mgy2dt5ms3yv" TargetMode="External"/><Relationship Id="rId13" Type="http://schemas.openxmlformats.org/officeDocument/2006/relationships/hyperlink" Target="http://www.archives-aube.fr/arkotheque/client/ad_aube/jeux/blason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fbradu.free.fr/GRECEANTIQUE/GRECE%20CONTINENTALE/PAGES%20THEMATIQUES/mythologie/1647-rome-2014-villa-farnesina.jpg" TargetMode="External"/><Relationship Id="rId12" Type="http://schemas.openxmlformats.org/officeDocument/2006/relationships/hyperlink" Target="http://www.archives-aube.fr/a/155/le-mystere-de-la-cordeliere/" TargetMode="External"/><Relationship Id="rId17" Type="http://schemas.openxmlformats.org/officeDocument/2006/relationships/hyperlink" Target="https://www.gapminder.org/dollar-street/matrix?lang=fr&amp;thing=Tables%20with%20foo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nial.ly/f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nial.ly/fr" TargetMode="External"/><Relationship Id="rId11" Type="http://schemas.openxmlformats.org/officeDocument/2006/relationships/hyperlink" Target="https://view.genial.ly/5902c2fc8b5bcf9d88c0a511" TargetMode="External"/><Relationship Id="rId5" Type="http://schemas.openxmlformats.org/officeDocument/2006/relationships/hyperlink" Target="http://tinyurl.com/srg4een" TargetMode="External"/><Relationship Id="rId15" Type="http://schemas.openxmlformats.org/officeDocument/2006/relationships/hyperlink" Target="https://view.genial.ly/5e553251b7444a73e95932fc/interactive-image-explications-apports-de-la-revolution-francaise" TargetMode="External"/><Relationship Id="rId10" Type="http://schemas.openxmlformats.org/officeDocument/2006/relationships/hyperlink" Target="http://www.cite-sciences.fr/juniors/moyen-age/index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yrille.chopin.free.fr/Delphes/ScandaleADelphes.html" TargetMode="External"/><Relationship Id="rId9" Type="http://schemas.openxmlformats.org/officeDocument/2006/relationships/hyperlink" Target="https://www.youtube.com/watch?v=ukuVzBRBhJs" TargetMode="External"/><Relationship Id="rId14" Type="http://schemas.openxmlformats.org/officeDocument/2006/relationships/hyperlink" Target="https://www.voki.com/site/crea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VAO</dc:creator>
  <cp:lastModifiedBy>Batteux-Baillon</cp:lastModifiedBy>
  <cp:revision>2</cp:revision>
  <dcterms:created xsi:type="dcterms:W3CDTF">2020-03-17T11:01:00Z</dcterms:created>
  <dcterms:modified xsi:type="dcterms:W3CDTF">2020-03-17T11:01:00Z</dcterms:modified>
</cp:coreProperties>
</file>